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4879D" w14:textId="7ADE2BD0" w:rsidR="007062F4" w:rsidRDefault="007062F4" w:rsidP="00AC003E">
      <w:pPr>
        <w:ind w:left="270" w:right="-80"/>
        <w:rPr>
          <w:sz w:val="28"/>
        </w:rPr>
      </w:pPr>
      <w:r w:rsidRPr="00992F4C">
        <w:rPr>
          <w:sz w:val="28"/>
        </w:rPr>
        <w:t xml:space="preserve">Tentative </w:t>
      </w:r>
      <w:r w:rsidRPr="00992F4C">
        <w:t>(topics subject to change)</w:t>
      </w:r>
      <w:r w:rsidRPr="00992F4C">
        <w:rPr>
          <w:sz w:val="28"/>
        </w:rPr>
        <w:t xml:space="preserve"> Schedule for the Assessment Strand in TEED 5</w:t>
      </w:r>
      <w:r>
        <w:rPr>
          <w:sz w:val="28"/>
        </w:rPr>
        <w:t>0</w:t>
      </w:r>
      <w:r w:rsidRPr="00992F4C">
        <w:rPr>
          <w:sz w:val="28"/>
        </w:rPr>
        <w:t>22</w:t>
      </w:r>
    </w:p>
    <w:p w14:paraId="5D5A2ED0" w14:textId="77777777" w:rsidR="00BC3B2D" w:rsidRPr="00992F4C" w:rsidRDefault="00BC3B2D" w:rsidP="00AC003E">
      <w:pPr>
        <w:ind w:left="270" w:right="-80"/>
        <w:rPr>
          <w:sz w:val="28"/>
        </w:rPr>
      </w:pPr>
    </w:p>
    <w:p w14:paraId="40C506D9" w14:textId="77777777" w:rsidR="007062F4" w:rsidRDefault="007062F4" w:rsidP="00CB5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730"/>
        </w:tabs>
        <w:ind w:left="270" w:right="1260"/>
      </w:pPr>
      <w:r>
        <w:t xml:space="preserve">Note:  Please read the chapters listed under the dates </w:t>
      </w:r>
      <w:r>
        <w:rPr>
          <w:highlight w:val="lightGray"/>
        </w:rPr>
        <w:t>before</w:t>
      </w:r>
      <w:r>
        <w:t xml:space="preserve"> you come to class that day!  </w:t>
      </w:r>
    </w:p>
    <w:p w14:paraId="67C2CE48" w14:textId="77777777" w:rsidR="00BC3B2D" w:rsidRDefault="00BC3B2D">
      <w:pPr>
        <w:ind w:left="270" w:right="-80" w:hanging="270"/>
      </w:pPr>
    </w:p>
    <w:tbl>
      <w:tblPr>
        <w:tblStyle w:val="TableGrid"/>
        <w:tblW w:w="0" w:type="auto"/>
        <w:tblInd w:w="270" w:type="dxa"/>
        <w:tblLook w:val="00A0" w:firstRow="1" w:lastRow="0" w:firstColumn="1" w:lastColumn="0" w:noHBand="0" w:noVBand="0"/>
      </w:tblPr>
      <w:tblGrid>
        <w:gridCol w:w="1818"/>
        <w:gridCol w:w="8280"/>
      </w:tblGrid>
      <w:tr w:rsidR="007062F4" w14:paraId="309977C6" w14:textId="77777777">
        <w:tc>
          <w:tcPr>
            <w:tcW w:w="1818" w:type="dxa"/>
          </w:tcPr>
          <w:p w14:paraId="017EAB1C" w14:textId="14C9C5D2" w:rsidR="007062F4" w:rsidRPr="0093464A" w:rsidRDefault="008C7622">
            <w:pPr>
              <w:ind w:right="-80"/>
            </w:pPr>
            <w:r w:rsidRPr="0093464A">
              <w:t>January 9</w:t>
            </w:r>
            <w:r w:rsidR="00E84176" w:rsidRPr="0093464A">
              <w:rPr>
                <w:vertAlign w:val="superscript"/>
              </w:rPr>
              <w:t>th</w:t>
            </w:r>
            <w:r w:rsidR="007062F4" w:rsidRPr="0093464A">
              <w:t xml:space="preserve"> </w:t>
            </w:r>
          </w:p>
          <w:p w14:paraId="7376F044" w14:textId="3871678F" w:rsidR="007062F4" w:rsidRPr="0093464A" w:rsidRDefault="00E37F54">
            <w:pPr>
              <w:ind w:right="-80"/>
            </w:pPr>
            <w:r w:rsidRPr="0093464A">
              <w:t>morning</w:t>
            </w:r>
          </w:p>
          <w:p w14:paraId="34EC4928" w14:textId="77777777" w:rsidR="007062F4" w:rsidRPr="0093464A" w:rsidRDefault="007062F4">
            <w:pPr>
              <w:ind w:right="-80"/>
            </w:pPr>
            <w:r w:rsidRPr="0093464A">
              <w:t xml:space="preserve">Read </w:t>
            </w:r>
            <w:proofErr w:type="spellStart"/>
            <w:r w:rsidRPr="0093464A">
              <w:t>Ch</w:t>
            </w:r>
            <w:proofErr w:type="spellEnd"/>
            <w:r w:rsidRPr="0093464A">
              <w:t xml:space="preserve"> 1 &amp; 2</w:t>
            </w:r>
          </w:p>
        </w:tc>
        <w:tc>
          <w:tcPr>
            <w:tcW w:w="8280" w:type="dxa"/>
          </w:tcPr>
          <w:p w14:paraId="67BF4A7C" w14:textId="77777777" w:rsidR="007062F4" w:rsidRDefault="007062F4" w:rsidP="00447FD5">
            <w:pPr>
              <w:ind w:right="-18"/>
            </w:pPr>
            <w:r>
              <w:rPr>
                <w:b/>
              </w:rPr>
              <w:t>Introduction to A</w:t>
            </w:r>
            <w:r w:rsidRPr="00C061AC">
              <w:rPr>
                <w:b/>
              </w:rPr>
              <w:t>ssessment</w:t>
            </w:r>
            <w:r>
              <w:t xml:space="preserve">        The role of assessment in teaching &amp; learning; Washington State context; intro to learning targets (LTs) &amp; assessment methods.  </w:t>
            </w:r>
          </w:p>
        </w:tc>
      </w:tr>
      <w:tr w:rsidR="007062F4" w14:paraId="1FC1701F" w14:textId="77777777">
        <w:tc>
          <w:tcPr>
            <w:tcW w:w="1818" w:type="dxa"/>
          </w:tcPr>
          <w:p w14:paraId="0A94C305" w14:textId="77777777" w:rsidR="007062F4" w:rsidRPr="0093464A" w:rsidRDefault="007062F4">
            <w:pPr>
              <w:ind w:right="-80"/>
            </w:pPr>
          </w:p>
          <w:p w14:paraId="080A535D" w14:textId="77777777" w:rsidR="007062F4" w:rsidRPr="0093464A" w:rsidRDefault="007062F4">
            <w:pPr>
              <w:ind w:right="-80"/>
            </w:pPr>
            <w:r w:rsidRPr="0093464A">
              <w:t>Learning Targets</w:t>
            </w:r>
          </w:p>
          <w:p w14:paraId="0F2CC146" w14:textId="77777777" w:rsidR="007062F4" w:rsidRPr="0093464A" w:rsidRDefault="007062F4">
            <w:pPr>
              <w:ind w:right="-80"/>
            </w:pPr>
            <w:r w:rsidRPr="0093464A">
              <w:t xml:space="preserve">Session </w:t>
            </w:r>
            <w:r w:rsidRPr="0093464A">
              <w:rPr>
                <w:sz w:val="36"/>
              </w:rPr>
              <w:t>1</w:t>
            </w:r>
          </w:p>
        </w:tc>
        <w:tc>
          <w:tcPr>
            <w:tcW w:w="8280" w:type="dxa"/>
          </w:tcPr>
          <w:p w14:paraId="42FF4D88" w14:textId="663B4DF5" w:rsidR="007062F4" w:rsidRPr="00327544" w:rsidRDefault="00CB54B1" w:rsidP="00447FD5">
            <w:pPr>
              <w:ind w:right="-18"/>
            </w:pPr>
            <w:r>
              <w:t>1. K</w:t>
            </w:r>
            <w:r w:rsidR="007062F4" w:rsidRPr="00327544">
              <w:t>now the definitions for the basic assessment terms: LT, evidence, assessment, evalu</w:t>
            </w:r>
            <w:r w:rsidR="007062F4">
              <w:t>ation, summative, and formative</w:t>
            </w:r>
            <w:r w:rsidR="007062F4" w:rsidRPr="00327544">
              <w:t xml:space="preserve"> </w:t>
            </w:r>
            <w:r w:rsidR="007062F4">
              <w:t>(Fact);</w:t>
            </w:r>
          </w:p>
          <w:p w14:paraId="574E2F99" w14:textId="57F9A980" w:rsidR="007062F4" w:rsidRPr="00327544" w:rsidRDefault="00CB54B1" w:rsidP="00447FD5">
            <w:pPr>
              <w:ind w:right="-18"/>
            </w:pPr>
            <w:r>
              <w:t>2. B</w:t>
            </w:r>
            <w:r w:rsidR="007062F4" w:rsidRPr="00327544">
              <w:t>egin to develop understanding of basic assessment terms: LT, evi</w:t>
            </w:r>
            <w:r w:rsidR="007062F4">
              <w:t>dence, assessment, evaluation (Concept);</w:t>
            </w:r>
          </w:p>
          <w:p w14:paraId="6D84EE93" w14:textId="348EDF12" w:rsidR="007062F4" w:rsidRPr="00C061AC" w:rsidRDefault="00CB54B1" w:rsidP="00447FD5">
            <w:pPr>
              <w:ind w:right="-18"/>
            </w:pPr>
            <w:r>
              <w:t>3. Begin to</w:t>
            </w:r>
            <w:r w:rsidR="007062F4" w:rsidRPr="00327544">
              <w:t xml:space="preserve"> develop a positiv</w:t>
            </w:r>
            <w:r w:rsidR="007062F4">
              <w:t xml:space="preserve">e disposition toward assessment (Disposition).  </w:t>
            </w:r>
            <w:r w:rsidR="007062F4" w:rsidRPr="00327544">
              <w:t xml:space="preserve">   </w:t>
            </w:r>
          </w:p>
        </w:tc>
      </w:tr>
      <w:tr w:rsidR="007062F4" w:rsidRPr="00F80786" w14:paraId="52A10620" w14:textId="77777777">
        <w:tc>
          <w:tcPr>
            <w:tcW w:w="10098" w:type="dxa"/>
            <w:gridSpan w:val="2"/>
            <w:shd w:val="clear" w:color="auto" w:fill="C0C0C0"/>
          </w:tcPr>
          <w:p w14:paraId="5AF70C55" w14:textId="77777777" w:rsidR="007062F4" w:rsidRPr="0093464A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7F217A1D" w14:textId="77777777">
        <w:tc>
          <w:tcPr>
            <w:tcW w:w="1818" w:type="dxa"/>
          </w:tcPr>
          <w:p w14:paraId="0674CD06" w14:textId="29841E46" w:rsidR="007062F4" w:rsidRPr="0093464A" w:rsidRDefault="008C7622">
            <w:pPr>
              <w:ind w:right="-80"/>
            </w:pPr>
            <w:r w:rsidRPr="0093464A">
              <w:t>January 12</w:t>
            </w:r>
            <w:r w:rsidR="007062F4" w:rsidRPr="0093464A">
              <w:rPr>
                <w:vertAlign w:val="superscript"/>
              </w:rPr>
              <w:t>th</w:t>
            </w:r>
            <w:r w:rsidR="007062F4" w:rsidRPr="0093464A">
              <w:t xml:space="preserve">  </w:t>
            </w:r>
          </w:p>
          <w:p w14:paraId="5CAE3056" w14:textId="55FB7794" w:rsidR="00E84176" w:rsidRPr="0093464A" w:rsidRDefault="0093464A" w:rsidP="00E84176">
            <w:pPr>
              <w:ind w:right="-80"/>
            </w:pPr>
            <w:r w:rsidRPr="0093464A">
              <w:t>afternoon</w:t>
            </w:r>
          </w:p>
          <w:p w14:paraId="34CEDDB6" w14:textId="77777777" w:rsidR="007062F4" w:rsidRPr="0093464A" w:rsidRDefault="007062F4">
            <w:pPr>
              <w:ind w:right="-80"/>
            </w:pPr>
            <w:r w:rsidRPr="0093464A">
              <w:t xml:space="preserve">Read </w:t>
            </w:r>
            <w:proofErr w:type="spellStart"/>
            <w:r w:rsidRPr="0093464A">
              <w:t>Ch</w:t>
            </w:r>
            <w:proofErr w:type="spellEnd"/>
            <w:r w:rsidRPr="0093464A">
              <w:t xml:space="preserve"> 3</w:t>
            </w:r>
          </w:p>
        </w:tc>
        <w:tc>
          <w:tcPr>
            <w:tcW w:w="8280" w:type="dxa"/>
          </w:tcPr>
          <w:p w14:paraId="7F1C637C" w14:textId="5F87BF94" w:rsidR="007062F4" w:rsidRDefault="00E84176" w:rsidP="00E84176">
            <w:pPr>
              <w:ind w:right="-18"/>
            </w:pPr>
            <w:r>
              <w:rPr>
                <w:b/>
              </w:rPr>
              <w:t xml:space="preserve">More About Assessment, Focusing on </w:t>
            </w:r>
            <w:r w:rsidR="007062F4" w:rsidRPr="00C061AC">
              <w:rPr>
                <w:b/>
              </w:rPr>
              <w:t>Learning Targets</w:t>
            </w:r>
            <w:r w:rsidR="007062F4">
              <w:t xml:space="preserve">        The structure and role of learning targets; evidence of student achievement.  </w:t>
            </w:r>
          </w:p>
        </w:tc>
      </w:tr>
      <w:tr w:rsidR="007062F4" w14:paraId="74597AE1" w14:textId="77777777">
        <w:tc>
          <w:tcPr>
            <w:tcW w:w="1818" w:type="dxa"/>
          </w:tcPr>
          <w:p w14:paraId="4256A44B" w14:textId="77777777" w:rsidR="007062F4" w:rsidRDefault="007062F4">
            <w:pPr>
              <w:ind w:right="-80"/>
            </w:pPr>
          </w:p>
          <w:p w14:paraId="10E9B188" w14:textId="77777777" w:rsidR="007062F4" w:rsidRDefault="007062F4">
            <w:pPr>
              <w:ind w:right="-80"/>
            </w:pPr>
            <w:r>
              <w:t>Learning Targets</w:t>
            </w:r>
          </w:p>
          <w:p w14:paraId="704C718A" w14:textId="0082641B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2</w:t>
            </w:r>
          </w:p>
        </w:tc>
        <w:tc>
          <w:tcPr>
            <w:tcW w:w="8280" w:type="dxa"/>
          </w:tcPr>
          <w:p w14:paraId="3FACB1BF" w14:textId="77777777" w:rsidR="007062F4" w:rsidRPr="00354F5E" w:rsidRDefault="007062F4" w:rsidP="00447FD5">
            <w:pPr>
              <w:ind w:right="-18"/>
            </w:pPr>
            <w:r>
              <w:t xml:space="preserve">1. </w:t>
            </w:r>
            <w:r w:rsidRPr="00354F5E">
              <w:t>Know the different LT</w:t>
            </w:r>
            <w:r>
              <w:t xml:space="preserve"> categories: </w:t>
            </w:r>
            <w:r w:rsidRPr="00354F5E">
              <w:t>Fact; Concept; Skill (introduced or practiced); Disposition</w:t>
            </w:r>
            <w:r>
              <w:t xml:space="preserve"> (Fact);</w:t>
            </w:r>
          </w:p>
          <w:p w14:paraId="5F2BB48B" w14:textId="77777777" w:rsidR="007062F4" w:rsidRPr="00354F5E" w:rsidRDefault="007062F4" w:rsidP="00447FD5">
            <w:pPr>
              <w:ind w:right="-18"/>
            </w:pPr>
            <w:r>
              <w:t xml:space="preserve">2. </w:t>
            </w:r>
            <w:r w:rsidRPr="00354F5E">
              <w:t xml:space="preserve">Know the characteristics of </w:t>
            </w:r>
            <w:r>
              <w:t xml:space="preserve">effective LTs. </w:t>
            </w:r>
            <w:r w:rsidRPr="00354F5E">
              <w:t>Targets will be characterized as: Clear; Categorized; Related to standards (as appropriate)</w:t>
            </w:r>
            <w:r>
              <w:t xml:space="preserve"> (Fact); </w:t>
            </w:r>
          </w:p>
          <w:p w14:paraId="2ABA0F44" w14:textId="77777777" w:rsidR="007062F4" w:rsidRPr="00354F5E" w:rsidRDefault="007062F4" w:rsidP="00447FD5">
            <w:pPr>
              <w:ind w:right="-18"/>
            </w:pPr>
            <w:r>
              <w:t>3. Begin to develop</w:t>
            </w:r>
            <w:r w:rsidRPr="00354F5E">
              <w:t xml:space="preserve"> understanding of the learning target categories (Concept)</w:t>
            </w:r>
            <w:r>
              <w:t>;</w:t>
            </w:r>
          </w:p>
          <w:p w14:paraId="3EE86437" w14:textId="7AC99891" w:rsidR="007062F4" w:rsidRPr="00447FD5" w:rsidRDefault="007062F4" w:rsidP="00447FD5">
            <w:pPr>
              <w:ind w:right="-18"/>
            </w:pPr>
            <w:r w:rsidRPr="00354F5E">
              <w:t>4.</w:t>
            </w:r>
            <w:r>
              <w:t xml:space="preserve"> </w:t>
            </w:r>
            <w:r w:rsidR="00AC003E">
              <w:t>Develop</w:t>
            </w:r>
            <w:r w:rsidRPr="00354F5E">
              <w:t xml:space="preserve"> beginning ability to write an effective learning target (Introduced Skill)</w:t>
            </w:r>
            <w:r>
              <w:t>.</w:t>
            </w:r>
          </w:p>
        </w:tc>
      </w:tr>
      <w:tr w:rsidR="007062F4" w:rsidRPr="00F80786" w14:paraId="559B62DB" w14:textId="77777777">
        <w:tc>
          <w:tcPr>
            <w:tcW w:w="10098" w:type="dxa"/>
            <w:gridSpan w:val="2"/>
            <w:shd w:val="clear" w:color="auto" w:fill="C0C0C0"/>
          </w:tcPr>
          <w:p w14:paraId="27CBEEF8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4040DC15" w14:textId="77777777">
        <w:tc>
          <w:tcPr>
            <w:tcW w:w="1818" w:type="dxa"/>
          </w:tcPr>
          <w:p w14:paraId="452C3F54" w14:textId="7A97DA63" w:rsidR="007062F4" w:rsidRDefault="007F2B36">
            <w:pPr>
              <w:ind w:right="-80"/>
            </w:pPr>
            <w:r>
              <w:t>January 16</w:t>
            </w:r>
            <w:r w:rsidR="007062F4" w:rsidRPr="00092D4E">
              <w:rPr>
                <w:vertAlign w:val="superscript"/>
              </w:rPr>
              <w:t>th</w:t>
            </w:r>
          </w:p>
          <w:p w14:paraId="4D865634" w14:textId="1F99FECC" w:rsidR="007062F4" w:rsidRDefault="0093464A">
            <w:pPr>
              <w:ind w:right="-80"/>
            </w:pPr>
            <w:r>
              <w:t>morning</w:t>
            </w:r>
          </w:p>
          <w:p w14:paraId="35A5D6D1" w14:textId="44733BCB" w:rsidR="007062F4" w:rsidRDefault="007062F4">
            <w:pPr>
              <w:ind w:right="-80"/>
            </w:pPr>
          </w:p>
        </w:tc>
        <w:tc>
          <w:tcPr>
            <w:tcW w:w="8280" w:type="dxa"/>
          </w:tcPr>
          <w:p w14:paraId="362EE62B" w14:textId="44D0F70F" w:rsidR="007062F4" w:rsidRDefault="00E84176" w:rsidP="00447FD5">
            <w:pPr>
              <w:ind w:right="-18"/>
            </w:pPr>
            <w:r>
              <w:rPr>
                <w:b/>
              </w:rPr>
              <w:t xml:space="preserve">Learning </w:t>
            </w:r>
            <w:r w:rsidR="007062F4" w:rsidRPr="008B4FE8">
              <w:rPr>
                <w:b/>
              </w:rPr>
              <w:t>Targets =&gt; Evidence</w:t>
            </w:r>
            <w:r w:rsidR="007062F4">
              <w:t xml:space="preserve">        More on learning targets and their role in learning; focus on evidence of student achievement; different kinds of evidence for different kinds of targets.  </w:t>
            </w:r>
          </w:p>
        </w:tc>
      </w:tr>
      <w:tr w:rsidR="007062F4" w14:paraId="630EE62C" w14:textId="77777777">
        <w:tc>
          <w:tcPr>
            <w:tcW w:w="1818" w:type="dxa"/>
          </w:tcPr>
          <w:p w14:paraId="1347F104" w14:textId="77777777" w:rsidR="007062F4" w:rsidRDefault="007062F4">
            <w:pPr>
              <w:ind w:right="-80"/>
            </w:pPr>
          </w:p>
          <w:p w14:paraId="49F5E2B2" w14:textId="77777777" w:rsidR="007062F4" w:rsidRDefault="007062F4">
            <w:pPr>
              <w:ind w:right="-80"/>
            </w:pPr>
            <w:r>
              <w:t>Learning Targets</w:t>
            </w:r>
          </w:p>
          <w:p w14:paraId="7906A200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3</w:t>
            </w:r>
          </w:p>
        </w:tc>
        <w:tc>
          <w:tcPr>
            <w:tcW w:w="8280" w:type="dxa"/>
          </w:tcPr>
          <w:p w14:paraId="0E81C3F4" w14:textId="77777777" w:rsidR="007062F4" w:rsidRDefault="007062F4" w:rsidP="008B4FE8">
            <w:r>
              <w:t xml:space="preserve">1. Develop refined understanding of the LT categories (fact, concept, skill, and disposition) and their implications for students’ and teachers’ actions (Concept);  </w:t>
            </w:r>
          </w:p>
          <w:p w14:paraId="23471520" w14:textId="77777777" w:rsidR="007062F4" w:rsidRDefault="007062F4" w:rsidP="008B4FE8">
            <w:r>
              <w:t xml:space="preserve">2. Develop ability to write LTs and statements of evidence that will facilitate focused instruction and student learning (Introduced Skill);  </w:t>
            </w:r>
          </w:p>
          <w:p w14:paraId="790229EA" w14:textId="77777777" w:rsidR="007062F4" w:rsidRDefault="007062F4" w:rsidP="008B4FE8">
            <w:r>
              <w:t xml:space="preserve">3. Continue to develop an appreciation for the importance of carefully considered and well-structured LTs and statements of evidence (Disposition).  </w:t>
            </w:r>
          </w:p>
        </w:tc>
      </w:tr>
      <w:tr w:rsidR="007062F4" w:rsidRPr="00F80786" w14:paraId="39CA168B" w14:textId="77777777">
        <w:tc>
          <w:tcPr>
            <w:tcW w:w="10098" w:type="dxa"/>
            <w:gridSpan w:val="2"/>
            <w:shd w:val="clear" w:color="auto" w:fill="C0C0C0"/>
          </w:tcPr>
          <w:p w14:paraId="4DA1230A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15221C52" w14:textId="77777777">
        <w:tc>
          <w:tcPr>
            <w:tcW w:w="1818" w:type="dxa"/>
          </w:tcPr>
          <w:p w14:paraId="18CF9928" w14:textId="1D7BFA43" w:rsidR="007062F4" w:rsidRDefault="007F2B36">
            <w:pPr>
              <w:ind w:right="-80"/>
            </w:pPr>
            <w:r>
              <w:t>January 23</w:t>
            </w:r>
            <w:r w:rsidRPr="007F2B36">
              <w:rPr>
                <w:vertAlign w:val="superscript"/>
              </w:rPr>
              <w:t>rd</w:t>
            </w:r>
            <w:r>
              <w:t xml:space="preserve"> </w:t>
            </w:r>
            <w:r w:rsidR="00E84176">
              <w:t xml:space="preserve"> </w:t>
            </w:r>
            <w:r w:rsidR="007062F4">
              <w:t xml:space="preserve"> </w:t>
            </w:r>
          </w:p>
          <w:p w14:paraId="426E71C5" w14:textId="6B0E8E10" w:rsidR="00E84176" w:rsidRDefault="0093464A">
            <w:pPr>
              <w:ind w:right="-80"/>
            </w:pPr>
            <w:r>
              <w:t>morning</w:t>
            </w:r>
            <w:r w:rsidR="00E84176">
              <w:t xml:space="preserve"> </w:t>
            </w:r>
          </w:p>
          <w:p w14:paraId="6F335205" w14:textId="220F5A33" w:rsidR="007062F4" w:rsidRDefault="00E84176">
            <w:pPr>
              <w:ind w:right="-80"/>
            </w:pPr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 xml:space="preserve"> 4</w:t>
            </w:r>
          </w:p>
          <w:p w14:paraId="1EDE7664" w14:textId="16DE2F06" w:rsidR="007062F4" w:rsidRDefault="007062F4" w:rsidP="00A62BCB">
            <w:pPr>
              <w:ind w:right="-80"/>
            </w:pPr>
          </w:p>
        </w:tc>
        <w:tc>
          <w:tcPr>
            <w:tcW w:w="8280" w:type="dxa"/>
          </w:tcPr>
          <w:p w14:paraId="57709572" w14:textId="6B9C9A1D" w:rsidR="007062F4" w:rsidRPr="00FF1272" w:rsidRDefault="007062F4" w:rsidP="00E84176">
            <w:pPr>
              <w:ind w:right="-18"/>
              <w:rPr>
                <w:b/>
              </w:rPr>
            </w:pPr>
            <w:r w:rsidRPr="00FF1272">
              <w:rPr>
                <w:b/>
              </w:rPr>
              <w:t>Moving from Learning Targets and Evidence Toward Assessment</w:t>
            </w:r>
            <w:r w:rsidRPr="00FF1272">
              <w:t xml:space="preserve">         </w:t>
            </w:r>
            <w:r>
              <w:t>Refining</w:t>
            </w:r>
            <w:r w:rsidR="00E84176">
              <w:t xml:space="preserve"> your understanding of the long-</w:t>
            </w:r>
            <w:r>
              <w:t>range planning process (Backward Curriculum Design) and the progression from L</w:t>
            </w:r>
            <w:r w:rsidR="00E84176">
              <w:t>Ts to evidence and assessment; Sign up for a jigsaw chapter</w:t>
            </w:r>
            <w:r>
              <w:t xml:space="preserve"> team.  </w:t>
            </w:r>
          </w:p>
        </w:tc>
      </w:tr>
      <w:tr w:rsidR="007062F4" w14:paraId="0752D11F" w14:textId="77777777">
        <w:tc>
          <w:tcPr>
            <w:tcW w:w="1818" w:type="dxa"/>
          </w:tcPr>
          <w:p w14:paraId="58A52A76" w14:textId="77777777" w:rsidR="007062F4" w:rsidRDefault="007062F4">
            <w:pPr>
              <w:ind w:right="-80"/>
            </w:pPr>
          </w:p>
          <w:p w14:paraId="535AE54E" w14:textId="77777777" w:rsidR="007062F4" w:rsidRDefault="007062F4">
            <w:pPr>
              <w:ind w:right="-80"/>
            </w:pPr>
            <w:r>
              <w:t>Learning Targets</w:t>
            </w:r>
          </w:p>
          <w:p w14:paraId="611BC583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4</w:t>
            </w:r>
          </w:p>
        </w:tc>
        <w:tc>
          <w:tcPr>
            <w:tcW w:w="8280" w:type="dxa"/>
          </w:tcPr>
          <w:p w14:paraId="01752D2D" w14:textId="77777777" w:rsidR="007062F4" w:rsidRPr="00A62BCB" w:rsidRDefault="007062F4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007B9">
              <w:t xml:space="preserve">1. </w:t>
            </w:r>
            <w:r>
              <w:t>Continue</w:t>
            </w:r>
            <w:r w:rsidRPr="005007B9">
              <w:t xml:space="preserve"> to develop ability to write effective LTs and associ</w:t>
            </w:r>
            <w:r>
              <w:t>ated statements of evidence.  (Practiced S</w:t>
            </w:r>
            <w:r w:rsidRPr="005007B9">
              <w:t>kill)</w:t>
            </w:r>
            <w:r>
              <w:t xml:space="preserve">;  </w:t>
            </w:r>
            <w:r>
              <w:br/>
              <w:t>2. D</w:t>
            </w:r>
            <w:r w:rsidRPr="005007B9">
              <w:t>evelop understanding of</w:t>
            </w:r>
            <w:r>
              <w:t xml:space="preserve"> the relationship between LTs, e</w:t>
            </w:r>
            <w:r w:rsidRPr="005007B9">
              <w:t>vid</w:t>
            </w:r>
            <w:r>
              <w:t xml:space="preserve">ence and assessment. (Concept);  </w:t>
            </w:r>
            <w:r>
              <w:br/>
              <w:t>3. C</w:t>
            </w:r>
            <w:r w:rsidRPr="005007B9">
              <w:t xml:space="preserve">onstruct a beginning understanding of the ways in which </w:t>
            </w:r>
            <w:proofErr w:type="spellStart"/>
            <w:r w:rsidRPr="005007B9">
              <w:t>mis</w:t>
            </w:r>
            <w:proofErr w:type="spellEnd"/>
            <w:r w:rsidRPr="005007B9">
              <w:t>-</w:t>
            </w:r>
            <w:proofErr w:type="gramStart"/>
            <w:r w:rsidRPr="005007B9">
              <w:t>measurement  (</w:t>
            </w:r>
            <w:proofErr w:type="gramEnd"/>
            <w:r w:rsidRPr="005007B9">
              <w:t xml:space="preserve">“bias and distortion”) may enter </w:t>
            </w:r>
            <w:r>
              <w:t>into the assessment process.  (C</w:t>
            </w:r>
            <w:r w:rsidRPr="005007B9">
              <w:t>oncept)</w:t>
            </w:r>
          </w:p>
        </w:tc>
      </w:tr>
      <w:tr w:rsidR="007062F4" w:rsidRPr="00F80786" w14:paraId="571B5DDC" w14:textId="77777777">
        <w:tc>
          <w:tcPr>
            <w:tcW w:w="10098" w:type="dxa"/>
            <w:gridSpan w:val="2"/>
            <w:shd w:val="clear" w:color="auto" w:fill="C0C0C0"/>
          </w:tcPr>
          <w:p w14:paraId="0F2D4777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50704205" w14:textId="77777777">
        <w:tc>
          <w:tcPr>
            <w:tcW w:w="1818" w:type="dxa"/>
          </w:tcPr>
          <w:p w14:paraId="4FEC96E7" w14:textId="496C11E0" w:rsidR="007062F4" w:rsidRDefault="00AF4D19">
            <w:pPr>
              <w:ind w:right="-80"/>
            </w:pPr>
            <w:r>
              <w:t>January 26</w:t>
            </w:r>
            <w:r w:rsidRPr="00AF4D19">
              <w:rPr>
                <w:vertAlign w:val="superscript"/>
              </w:rPr>
              <w:t>th</w:t>
            </w:r>
          </w:p>
          <w:p w14:paraId="34AC699F" w14:textId="1C996E37" w:rsidR="007062F4" w:rsidRDefault="002F7AEC">
            <w:pPr>
              <w:ind w:right="-80"/>
            </w:pPr>
            <w:r>
              <w:t>m</w:t>
            </w:r>
            <w:r w:rsidR="0093464A">
              <w:t>orning</w:t>
            </w:r>
          </w:p>
          <w:p w14:paraId="4265F322" w14:textId="04E87030" w:rsidR="002F7AEC" w:rsidRDefault="002F7AEC">
            <w:pPr>
              <w:ind w:right="-80"/>
            </w:pPr>
            <w:r>
              <w:t xml:space="preserve">Read your selected chapter in </w:t>
            </w:r>
            <w:proofErr w:type="spellStart"/>
            <w:r>
              <w:t>Stiggins</w:t>
            </w:r>
            <w:proofErr w:type="spellEnd"/>
          </w:p>
        </w:tc>
        <w:tc>
          <w:tcPr>
            <w:tcW w:w="8280" w:type="dxa"/>
          </w:tcPr>
          <w:p w14:paraId="39115AE5" w14:textId="77777777" w:rsidR="007062F4" w:rsidRDefault="008E71FC" w:rsidP="00447FD5">
            <w:pPr>
              <w:ind w:right="-18"/>
              <w:rPr>
                <w:b/>
              </w:rPr>
            </w:pPr>
            <w:r>
              <w:rPr>
                <w:b/>
              </w:rPr>
              <w:t>Practice with Assessment Possibilities</w:t>
            </w:r>
          </w:p>
          <w:p w14:paraId="5C2D49AC" w14:textId="69D8C2A7" w:rsidR="008E71FC" w:rsidRPr="008E71FC" w:rsidRDefault="008E71FC" w:rsidP="00447FD5">
            <w:pPr>
              <w:ind w:right="-18"/>
            </w:pPr>
            <w:r w:rsidRPr="008E71FC">
              <w:t xml:space="preserve">Moving from LTs and evidence toward the application of these ideas in the processes of teaching and learning.  </w:t>
            </w:r>
          </w:p>
        </w:tc>
      </w:tr>
      <w:tr w:rsidR="007062F4" w14:paraId="51449895" w14:textId="77777777">
        <w:tc>
          <w:tcPr>
            <w:tcW w:w="1818" w:type="dxa"/>
          </w:tcPr>
          <w:p w14:paraId="7DA1A14A" w14:textId="77777777" w:rsidR="007062F4" w:rsidRDefault="007062F4">
            <w:pPr>
              <w:ind w:right="-80"/>
            </w:pPr>
          </w:p>
          <w:p w14:paraId="3CB58E2B" w14:textId="77777777" w:rsidR="007062F4" w:rsidRDefault="007062F4">
            <w:pPr>
              <w:ind w:right="-80"/>
            </w:pPr>
            <w:r>
              <w:t>Learning Targets</w:t>
            </w:r>
          </w:p>
          <w:p w14:paraId="1C1BCBE2" w14:textId="77777777" w:rsidR="007062F4" w:rsidRDefault="007062F4">
            <w:pPr>
              <w:ind w:right="-80"/>
            </w:pPr>
            <w:r>
              <w:t xml:space="preserve">Session </w:t>
            </w:r>
            <w:r w:rsidRPr="00877014">
              <w:rPr>
                <w:sz w:val="36"/>
              </w:rPr>
              <w:t>5</w:t>
            </w:r>
          </w:p>
        </w:tc>
        <w:tc>
          <w:tcPr>
            <w:tcW w:w="8280" w:type="dxa"/>
          </w:tcPr>
          <w:p w14:paraId="5D96E52A" w14:textId="77777777" w:rsidR="008F1342" w:rsidRDefault="007062F4" w:rsidP="008F1342">
            <w:pPr>
              <w:ind w:right="-18"/>
            </w:pPr>
            <w:r>
              <w:t xml:space="preserve"> </w:t>
            </w:r>
            <w:r w:rsidR="008F1342">
              <w:t xml:space="preserve">1. Solidify understanding of the backward design process and the role of assessment in the processes of learning and teaching (Concept);  </w:t>
            </w:r>
          </w:p>
          <w:p w14:paraId="00E26B28" w14:textId="77777777" w:rsidR="008F1342" w:rsidRDefault="008F1342" w:rsidP="008F1342">
            <w:pPr>
              <w:ind w:right="-18"/>
            </w:pPr>
            <w:r>
              <w:t xml:space="preserve">2. Develop understanding of the structure and utility of scoring guides (Concept);  </w:t>
            </w:r>
          </w:p>
          <w:p w14:paraId="09358A6B" w14:textId="77777777" w:rsidR="008F1342" w:rsidRDefault="008F1342" w:rsidP="008F1342">
            <w:pPr>
              <w:ind w:right="-18"/>
            </w:pPr>
            <w:r>
              <w:t xml:space="preserve">3. Develop ability to select and create appropriate scoring guides (Introduced Skill);  </w:t>
            </w:r>
          </w:p>
          <w:p w14:paraId="72FF9002" w14:textId="660BD6C7" w:rsidR="007062F4" w:rsidRDefault="008F1342" w:rsidP="008F1342">
            <w:pPr>
              <w:ind w:right="-18"/>
            </w:pPr>
            <w:r>
              <w:t xml:space="preserve">4. Develop understanding of potential for </w:t>
            </w:r>
            <w:proofErr w:type="spellStart"/>
            <w:r>
              <w:t>mis</w:t>
            </w:r>
            <w:proofErr w:type="spellEnd"/>
            <w:r>
              <w:t>-measurement and ways to avoid it in assessment (Concept).</w:t>
            </w:r>
          </w:p>
        </w:tc>
      </w:tr>
      <w:tr w:rsidR="007062F4" w:rsidRPr="00F80786" w14:paraId="0C305BF5" w14:textId="77777777">
        <w:tc>
          <w:tcPr>
            <w:tcW w:w="10098" w:type="dxa"/>
            <w:gridSpan w:val="2"/>
            <w:shd w:val="clear" w:color="auto" w:fill="C0C0C0"/>
          </w:tcPr>
          <w:p w14:paraId="4F9E6FB5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3F88F16A" w14:textId="77777777">
        <w:tc>
          <w:tcPr>
            <w:tcW w:w="1818" w:type="dxa"/>
          </w:tcPr>
          <w:p w14:paraId="36447A61" w14:textId="6999FBD6" w:rsidR="007062F4" w:rsidRDefault="00AF4D19">
            <w:pPr>
              <w:ind w:right="-80"/>
            </w:pPr>
            <w:r>
              <w:t>January 26</w:t>
            </w:r>
            <w:r w:rsidRPr="00AF4D19">
              <w:rPr>
                <w:vertAlign w:val="superscript"/>
              </w:rPr>
              <w:t>th</w:t>
            </w:r>
          </w:p>
          <w:p w14:paraId="7C17B3CD" w14:textId="7EB853F5" w:rsidR="007062F4" w:rsidRDefault="0093464A">
            <w:pPr>
              <w:ind w:right="-80"/>
            </w:pPr>
            <w:r>
              <w:t>afternoon</w:t>
            </w:r>
          </w:p>
          <w:p w14:paraId="3459B423" w14:textId="77777777" w:rsidR="007062F4" w:rsidRDefault="007062F4">
            <w:pPr>
              <w:ind w:right="-80"/>
            </w:pPr>
          </w:p>
        </w:tc>
        <w:tc>
          <w:tcPr>
            <w:tcW w:w="8280" w:type="dxa"/>
          </w:tcPr>
          <w:p w14:paraId="70607582" w14:textId="5D642612" w:rsidR="007062F4" w:rsidRPr="000F3625" w:rsidRDefault="007062F4" w:rsidP="008E71FC">
            <w:pPr>
              <w:ind w:right="-18"/>
              <w:rPr>
                <w:b/>
              </w:rPr>
            </w:pPr>
            <w:r w:rsidRPr="000F3625">
              <w:rPr>
                <w:b/>
              </w:rPr>
              <w:t xml:space="preserve">Review, Scoring Guides, Minimizing </w:t>
            </w:r>
            <w:proofErr w:type="spellStart"/>
            <w:r w:rsidRPr="000F3625">
              <w:rPr>
                <w:b/>
              </w:rPr>
              <w:t>Mis</w:t>
            </w:r>
            <w:proofErr w:type="spellEnd"/>
            <w:r w:rsidRPr="000F3625">
              <w:rPr>
                <w:b/>
              </w:rPr>
              <w:t xml:space="preserve">-Measurement     </w:t>
            </w:r>
            <w:r w:rsidRPr="000F3625">
              <w:t xml:space="preserve">   </w:t>
            </w:r>
            <w:r>
              <w:t>Solidifying understanding of the sequence of assessment; examining scoring</w:t>
            </w:r>
            <w:r w:rsidR="008E71FC">
              <w:t xml:space="preserve"> guides; assessing dispositions</w:t>
            </w:r>
            <w:r w:rsidR="00BC3B2D">
              <w:t>; preparing for the assessment methods jigsaw.</w:t>
            </w:r>
          </w:p>
        </w:tc>
      </w:tr>
      <w:tr w:rsidR="007062F4" w14:paraId="0F146154" w14:textId="77777777">
        <w:tc>
          <w:tcPr>
            <w:tcW w:w="1818" w:type="dxa"/>
          </w:tcPr>
          <w:p w14:paraId="04632751" w14:textId="77777777" w:rsidR="007062F4" w:rsidRDefault="007062F4">
            <w:pPr>
              <w:ind w:right="-80"/>
            </w:pPr>
            <w:r>
              <w:t>Learning Targets</w:t>
            </w:r>
          </w:p>
          <w:p w14:paraId="6AE80BF1" w14:textId="77777777" w:rsidR="007062F4" w:rsidRDefault="007062F4">
            <w:pPr>
              <w:ind w:right="-80"/>
            </w:pPr>
            <w:r>
              <w:t>Session</w:t>
            </w:r>
            <w:r w:rsidRPr="00877014">
              <w:rPr>
                <w:sz w:val="36"/>
              </w:rPr>
              <w:t xml:space="preserve"> 6</w:t>
            </w:r>
          </w:p>
        </w:tc>
        <w:tc>
          <w:tcPr>
            <w:tcW w:w="8280" w:type="dxa"/>
          </w:tcPr>
          <w:p w14:paraId="631EFB42" w14:textId="71DF0F17" w:rsidR="008F1342" w:rsidRDefault="008F1342" w:rsidP="008F1342">
            <w:pPr>
              <w:ind w:right="-18"/>
            </w:pPr>
            <w:r>
              <w:t xml:space="preserve">(Same as for session 5) </w:t>
            </w:r>
          </w:p>
          <w:p w14:paraId="111288BC" w14:textId="5B976503" w:rsidR="007062F4" w:rsidRDefault="007062F4" w:rsidP="00992F4C">
            <w:pPr>
              <w:ind w:right="-18"/>
            </w:pPr>
          </w:p>
        </w:tc>
      </w:tr>
      <w:tr w:rsidR="007062F4" w:rsidRPr="00F80786" w14:paraId="7443220C" w14:textId="77777777">
        <w:tc>
          <w:tcPr>
            <w:tcW w:w="10098" w:type="dxa"/>
            <w:gridSpan w:val="2"/>
            <w:shd w:val="clear" w:color="auto" w:fill="C0C0C0"/>
          </w:tcPr>
          <w:p w14:paraId="1BE67C81" w14:textId="77777777" w:rsidR="007062F4" w:rsidRPr="00F80786" w:rsidRDefault="007062F4" w:rsidP="00447FD5">
            <w:pPr>
              <w:ind w:right="-18"/>
              <w:rPr>
                <w:sz w:val="10"/>
                <w:szCs w:val="10"/>
              </w:rPr>
            </w:pPr>
          </w:p>
        </w:tc>
      </w:tr>
      <w:tr w:rsidR="007062F4" w14:paraId="2622DC3E" w14:textId="77777777">
        <w:tc>
          <w:tcPr>
            <w:tcW w:w="1818" w:type="dxa"/>
          </w:tcPr>
          <w:p w14:paraId="601E9E3B" w14:textId="1BCC3BE3" w:rsidR="007062F4" w:rsidRPr="00E82B67" w:rsidRDefault="00AF4D19">
            <w:pPr>
              <w:ind w:right="-80"/>
            </w:pPr>
            <w:r>
              <w:t>February 6</w:t>
            </w:r>
            <w:r w:rsidRPr="00AF4D19">
              <w:rPr>
                <w:vertAlign w:val="superscript"/>
              </w:rPr>
              <w:t>th</w:t>
            </w:r>
            <w:r w:rsidR="002200E5" w:rsidRPr="00E82B67">
              <w:t xml:space="preserve"> </w:t>
            </w:r>
          </w:p>
          <w:p w14:paraId="36A5CE47" w14:textId="604E11FB" w:rsidR="00060EFB" w:rsidRPr="00E82B67" w:rsidRDefault="0093464A">
            <w:pPr>
              <w:ind w:right="-80"/>
            </w:pPr>
            <w:r>
              <w:t>morning</w:t>
            </w:r>
          </w:p>
        </w:tc>
        <w:tc>
          <w:tcPr>
            <w:tcW w:w="8280" w:type="dxa"/>
          </w:tcPr>
          <w:p w14:paraId="21D29174" w14:textId="5A621104" w:rsidR="007062F4" w:rsidRPr="00E82B67" w:rsidRDefault="008E71FC" w:rsidP="00101420">
            <w:pPr>
              <w:ind w:right="-18"/>
              <w:rPr>
                <w:b/>
              </w:rPr>
            </w:pPr>
            <w:r w:rsidRPr="00E82B67">
              <w:rPr>
                <w:b/>
              </w:rPr>
              <w:t xml:space="preserve">Assessment Methods Jigsaw </w:t>
            </w:r>
            <w:r w:rsidRPr="00E82B67">
              <w:t xml:space="preserve">       Exposure to four fundamental methods of assessment and detailed consideration of one of these.  </w:t>
            </w:r>
          </w:p>
        </w:tc>
      </w:tr>
      <w:tr w:rsidR="007062F4" w14:paraId="1871C8DB" w14:textId="77777777">
        <w:tc>
          <w:tcPr>
            <w:tcW w:w="1818" w:type="dxa"/>
          </w:tcPr>
          <w:p w14:paraId="677D1CC6" w14:textId="45C5C540" w:rsidR="007062F4" w:rsidRPr="00E82B67" w:rsidRDefault="002200E5">
            <w:pPr>
              <w:ind w:right="-80"/>
            </w:pPr>
            <w:r w:rsidRPr="00E82B67">
              <w:t xml:space="preserve">Learning Targets </w:t>
            </w:r>
          </w:p>
          <w:p w14:paraId="75139E07" w14:textId="4F2D029D" w:rsidR="002200E5" w:rsidRPr="00E82B67" w:rsidRDefault="002200E5">
            <w:pPr>
              <w:ind w:right="-80"/>
            </w:pPr>
            <w:r w:rsidRPr="00E82B67">
              <w:t xml:space="preserve">Session </w:t>
            </w:r>
            <w:r w:rsidRPr="00E82B67">
              <w:rPr>
                <w:sz w:val="36"/>
                <w:szCs w:val="36"/>
              </w:rPr>
              <w:t>7</w:t>
            </w:r>
          </w:p>
        </w:tc>
        <w:tc>
          <w:tcPr>
            <w:tcW w:w="8280" w:type="dxa"/>
          </w:tcPr>
          <w:p w14:paraId="3B614321" w14:textId="77777777" w:rsidR="008E71FC" w:rsidRPr="00E82B67" w:rsidRDefault="008E71FC" w:rsidP="008E71FC">
            <w:pPr>
              <w:ind w:right="-18"/>
            </w:pPr>
            <w:r w:rsidRPr="00E82B67">
              <w:t xml:space="preserve">1. Develop understanding of assessment methods and their relationship to learning target categories (Concept); </w:t>
            </w:r>
          </w:p>
          <w:p w14:paraId="071053F6" w14:textId="04D1D843" w:rsidR="00E22334" w:rsidRPr="00E82B67" w:rsidRDefault="008E71FC" w:rsidP="00E22334">
            <w:pPr>
              <w:ind w:right="-18"/>
            </w:pPr>
            <w:r w:rsidRPr="00E82B67">
              <w:t xml:space="preserve">2. Develop skill with the design and implementation of specific assessment methods (Introduced Skill).  </w:t>
            </w:r>
            <w:r w:rsidR="00E22334" w:rsidRPr="00E82B67">
              <w:t xml:space="preserve"> </w:t>
            </w:r>
          </w:p>
        </w:tc>
      </w:tr>
      <w:tr w:rsidR="007062F4" w:rsidRPr="00F80786" w14:paraId="267042A6" w14:textId="77777777" w:rsidTr="002200E5">
        <w:trPr>
          <w:trHeight w:val="107"/>
        </w:trPr>
        <w:tc>
          <w:tcPr>
            <w:tcW w:w="10098" w:type="dxa"/>
            <w:gridSpan w:val="2"/>
            <w:shd w:val="clear" w:color="auto" w:fill="C0C0C0"/>
          </w:tcPr>
          <w:p w14:paraId="60332DC8" w14:textId="77777777" w:rsidR="007062F4" w:rsidRPr="00F80786" w:rsidRDefault="007062F4" w:rsidP="00101420">
            <w:pPr>
              <w:ind w:right="-18"/>
              <w:rPr>
                <w:sz w:val="10"/>
                <w:szCs w:val="10"/>
              </w:rPr>
            </w:pPr>
          </w:p>
        </w:tc>
      </w:tr>
      <w:tr w:rsidR="002200E5" w14:paraId="3AEBDF67" w14:textId="77777777">
        <w:tc>
          <w:tcPr>
            <w:tcW w:w="1818" w:type="dxa"/>
          </w:tcPr>
          <w:p w14:paraId="49A14886" w14:textId="11CD79AD" w:rsidR="002200E5" w:rsidRDefault="00AF4D19" w:rsidP="00750702">
            <w:pPr>
              <w:ind w:right="-80"/>
            </w:pPr>
            <w:r>
              <w:t>February 12</w:t>
            </w:r>
            <w:r w:rsidR="008F1342" w:rsidRPr="008F1342">
              <w:rPr>
                <w:vertAlign w:val="superscript"/>
              </w:rPr>
              <w:t>th</w:t>
            </w:r>
            <w:r w:rsidR="008F1342">
              <w:t xml:space="preserve"> </w:t>
            </w:r>
          </w:p>
          <w:p w14:paraId="7F819BAC" w14:textId="77777777" w:rsidR="002200E5" w:rsidRDefault="0093464A">
            <w:pPr>
              <w:ind w:right="-80"/>
            </w:pPr>
            <w:r>
              <w:t xml:space="preserve">morning </w:t>
            </w:r>
          </w:p>
          <w:p w14:paraId="5DC246CD" w14:textId="31ADD941" w:rsidR="003B4469" w:rsidRDefault="00E616EB">
            <w:pPr>
              <w:ind w:right="-80"/>
            </w:pPr>
            <w:proofErr w:type="spellStart"/>
            <w:r>
              <w:t>encyclop</w:t>
            </w:r>
            <w:proofErr w:type="spellEnd"/>
            <w:r>
              <w:t xml:space="preserve">. </w:t>
            </w:r>
            <w:r w:rsidR="003B4469">
              <w:t>article</w:t>
            </w:r>
          </w:p>
        </w:tc>
        <w:tc>
          <w:tcPr>
            <w:tcW w:w="8280" w:type="dxa"/>
          </w:tcPr>
          <w:p w14:paraId="74629068" w14:textId="45181F91" w:rsidR="002200E5" w:rsidRPr="004802F0" w:rsidRDefault="00512E33" w:rsidP="00750702">
            <w:pPr>
              <w:ind w:right="-18"/>
              <w:rPr>
                <w:b/>
              </w:rPr>
            </w:pPr>
            <w:r>
              <w:rPr>
                <w:b/>
              </w:rPr>
              <w:t xml:space="preserve">The </w:t>
            </w:r>
            <w:r w:rsidR="002200E5" w:rsidRPr="004802F0">
              <w:rPr>
                <w:b/>
              </w:rPr>
              <w:t xml:space="preserve">Quiz </w:t>
            </w:r>
          </w:p>
          <w:p w14:paraId="01231BBD" w14:textId="3843B44A" w:rsidR="002200E5" w:rsidRDefault="002200E5" w:rsidP="004802F0">
            <w:pPr>
              <w:ind w:right="-18"/>
            </w:pPr>
            <w:r w:rsidRPr="00584955">
              <w:rPr>
                <w:b/>
              </w:rPr>
              <w:t xml:space="preserve">External Assessments        </w:t>
            </w:r>
            <w:r>
              <w:t xml:space="preserve">A brief look at the history and the future of externally imposed and mandated assessment.  Where do we go from here?  </w:t>
            </w:r>
          </w:p>
        </w:tc>
      </w:tr>
      <w:tr w:rsidR="002200E5" w14:paraId="59FEA910" w14:textId="77777777">
        <w:tc>
          <w:tcPr>
            <w:tcW w:w="1818" w:type="dxa"/>
          </w:tcPr>
          <w:p w14:paraId="46B979A3" w14:textId="77777777" w:rsidR="002200E5" w:rsidRDefault="002200E5" w:rsidP="00750702">
            <w:pPr>
              <w:ind w:right="-80"/>
            </w:pPr>
          </w:p>
          <w:p w14:paraId="547C49C4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0B37546" w14:textId="33DBA1E1" w:rsidR="002200E5" w:rsidRDefault="002200E5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8</w:t>
            </w:r>
          </w:p>
        </w:tc>
        <w:tc>
          <w:tcPr>
            <w:tcW w:w="8280" w:type="dxa"/>
          </w:tcPr>
          <w:p w14:paraId="4C7DBBDB" w14:textId="77777777" w:rsidR="002200E5" w:rsidRDefault="002200E5" w:rsidP="00750702">
            <w:pPr>
              <w:ind w:right="-18"/>
            </w:pPr>
            <w:r>
              <w:t>1. Demonstrate skill with the logical formulation of classroom assessments (Practiced skill);</w:t>
            </w:r>
          </w:p>
          <w:p w14:paraId="0E9CACFC" w14:textId="77777777" w:rsidR="002200E5" w:rsidRDefault="002200E5" w:rsidP="00750702">
            <w:pPr>
              <w:ind w:right="-18"/>
            </w:pPr>
            <w:r>
              <w:t xml:space="preserve">2. Develop beginning understanding of the history of externally imposed and mandated assessment (Concept); </w:t>
            </w:r>
          </w:p>
          <w:p w14:paraId="125B775B" w14:textId="2BA4ECA8" w:rsidR="002200E5" w:rsidRDefault="002200E5" w:rsidP="00E7372F">
            <w:pPr>
              <w:ind w:right="-18"/>
            </w:pPr>
            <w:r>
              <w:t>3. Build a considered stance regarding the role of external assessment (Disposition)</w:t>
            </w:r>
          </w:p>
        </w:tc>
      </w:tr>
      <w:tr w:rsidR="002200E5" w:rsidRPr="00F80786" w14:paraId="74BBD81B" w14:textId="77777777" w:rsidTr="002200E5">
        <w:trPr>
          <w:trHeight w:val="116"/>
        </w:trPr>
        <w:tc>
          <w:tcPr>
            <w:tcW w:w="10098" w:type="dxa"/>
            <w:gridSpan w:val="2"/>
            <w:shd w:val="clear" w:color="auto" w:fill="C0C0C0"/>
          </w:tcPr>
          <w:p w14:paraId="19A89DD6" w14:textId="77777777" w:rsidR="002200E5" w:rsidRPr="00F80786" w:rsidRDefault="002200E5" w:rsidP="00101420">
            <w:pPr>
              <w:ind w:right="-18"/>
              <w:rPr>
                <w:sz w:val="10"/>
                <w:szCs w:val="10"/>
              </w:rPr>
            </w:pPr>
          </w:p>
        </w:tc>
      </w:tr>
      <w:tr w:rsidR="002200E5" w14:paraId="5AF06201" w14:textId="77777777">
        <w:tc>
          <w:tcPr>
            <w:tcW w:w="1818" w:type="dxa"/>
          </w:tcPr>
          <w:p w14:paraId="7E875E6C" w14:textId="7007266E" w:rsidR="002200E5" w:rsidRDefault="00BC3B2D" w:rsidP="00750702">
            <w:pPr>
              <w:ind w:right="-80"/>
            </w:pPr>
            <w:r>
              <w:t>March 6</w:t>
            </w:r>
            <w:r w:rsidRPr="00BC3B2D">
              <w:rPr>
                <w:vertAlign w:val="superscript"/>
              </w:rPr>
              <w:t>th</w:t>
            </w:r>
          </w:p>
          <w:p w14:paraId="749F688F" w14:textId="3F3D98D8" w:rsidR="002200E5" w:rsidRDefault="0093464A" w:rsidP="002A22F3">
            <w:pPr>
              <w:ind w:right="-80"/>
            </w:pPr>
            <w:r>
              <w:t>morning</w:t>
            </w:r>
            <w:r w:rsidRPr="00E22334">
              <w:rPr>
                <w:sz w:val="20"/>
              </w:rPr>
              <w:t xml:space="preserve"> </w:t>
            </w:r>
            <w:r w:rsidR="002200E5" w:rsidRPr="00E22334">
              <w:rPr>
                <w:sz w:val="20"/>
              </w:rPr>
              <w:t>Greenwood article</w:t>
            </w:r>
            <w:r w:rsidR="002200E5">
              <w:t xml:space="preserve"> </w:t>
            </w:r>
            <w:r w:rsidR="002200E5" w:rsidRPr="000518A9">
              <w:rPr>
                <w:sz w:val="20"/>
              </w:rPr>
              <w:t>(Distributed in class)</w:t>
            </w:r>
          </w:p>
        </w:tc>
        <w:tc>
          <w:tcPr>
            <w:tcW w:w="8280" w:type="dxa"/>
          </w:tcPr>
          <w:p w14:paraId="2C9A22B5" w14:textId="3476AE49" w:rsidR="00430ACD" w:rsidRPr="00430ACD" w:rsidRDefault="00430ACD" w:rsidP="00750702">
            <w:pPr>
              <w:ind w:right="-18"/>
              <w:rPr>
                <w:b/>
              </w:rPr>
            </w:pPr>
            <w:r w:rsidRPr="00430ACD">
              <w:rPr>
                <w:b/>
              </w:rPr>
              <w:t>Applications and Realizations of Assessment</w:t>
            </w:r>
          </w:p>
          <w:p w14:paraId="4175B011" w14:textId="04D97622" w:rsidR="002200E5" w:rsidRDefault="004E65BB" w:rsidP="00BC3B2D">
            <w:pPr>
              <w:ind w:right="-18"/>
            </w:pPr>
            <w:r>
              <w:t>More on the assessment of dispositions</w:t>
            </w:r>
            <w:r w:rsidR="00430ACD">
              <w:t xml:space="preserve">; </w:t>
            </w:r>
            <w:r w:rsidR="002200E5" w:rsidRPr="00101420">
              <w:t>Standards-Based Assessment</w:t>
            </w:r>
            <w:r w:rsidR="00430ACD">
              <w:t>; Assigning grades;</w:t>
            </w:r>
            <w:r w:rsidR="002200E5">
              <w:t xml:space="preserve"> </w:t>
            </w:r>
            <w:proofErr w:type="spellStart"/>
            <w:r w:rsidR="00BC3B2D" w:rsidRPr="00DE441A">
              <w:t>edTPA</w:t>
            </w:r>
            <w:proofErr w:type="spellEnd"/>
            <w:r w:rsidR="00BC3B2D" w:rsidRPr="00DE441A">
              <w:t xml:space="preserve"> assessment issues; assessing dispositions (?) (Ch. 9); informal, formative assessment processes.  </w:t>
            </w:r>
          </w:p>
        </w:tc>
      </w:tr>
      <w:tr w:rsidR="002200E5" w14:paraId="203AC75A" w14:textId="77777777">
        <w:tc>
          <w:tcPr>
            <w:tcW w:w="1818" w:type="dxa"/>
          </w:tcPr>
          <w:p w14:paraId="58A0C849" w14:textId="30323CBE" w:rsidR="002200E5" w:rsidRDefault="002200E5" w:rsidP="00750702">
            <w:pPr>
              <w:ind w:right="-80"/>
            </w:pPr>
          </w:p>
          <w:p w14:paraId="2B3090A2" w14:textId="77777777" w:rsidR="002200E5" w:rsidRDefault="002200E5" w:rsidP="00750702">
            <w:pPr>
              <w:ind w:right="-80"/>
            </w:pPr>
            <w:r>
              <w:t>Learning Targets</w:t>
            </w:r>
          </w:p>
          <w:p w14:paraId="59073885" w14:textId="285BE3B3" w:rsidR="002200E5" w:rsidRDefault="002200E5" w:rsidP="00101420">
            <w:pPr>
              <w:ind w:right="-80"/>
            </w:pPr>
            <w:r>
              <w:t xml:space="preserve">Session </w:t>
            </w:r>
            <w:r>
              <w:rPr>
                <w:sz w:val="36"/>
              </w:rPr>
              <w:t>9</w:t>
            </w:r>
          </w:p>
        </w:tc>
        <w:tc>
          <w:tcPr>
            <w:tcW w:w="8280" w:type="dxa"/>
          </w:tcPr>
          <w:p w14:paraId="4DB9E951" w14:textId="7704934E" w:rsidR="002200E5" w:rsidRDefault="00430ACD" w:rsidP="00750702">
            <w:pPr>
              <w:ind w:right="-18"/>
            </w:pPr>
            <w:r>
              <w:t>1</w:t>
            </w:r>
            <w:r w:rsidR="002200E5">
              <w:t>. Develop understanding of standards-based assessment (Concept);</w:t>
            </w:r>
          </w:p>
          <w:p w14:paraId="4767C338" w14:textId="25671B0D" w:rsidR="00BC3B2D" w:rsidRPr="00DE441A" w:rsidRDefault="00BC3B2D" w:rsidP="00BC3B2D">
            <w:pPr>
              <w:ind w:right="-18"/>
            </w:pPr>
            <w:r>
              <w:t>2</w:t>
            </w:r>
            <w:r w:rsidRPr="00DE441A">
              <w:t xml:space="preserve">. Develop understanding of the assessment of disposition (Concept); </w:t>
            </w:r>
          </w:p>
          <w:p w14:paraId="47A857BD" w14:textId="1EF72581" w:rsidR="002200E5" w:rsidRDefault="00BC3B2D" w:rsidP="00BC3B2D">
            <w:pPr>
              <w:ind w:right="-18"/>
            </w:pPr>
            <w:r>
              <w:t>3</w:t>
            </w:r>
            <w:r w:rsidRPr="00DE441A">
              <w:t xml:space="preserve">. Solidify understanding of informal, formative assessment (Concept);  </w:t>
            </w:r>
          </w:p>
        </w:tc>
        <w:bookmarkStart w:id="0" w:name="_GoBack"/>
        <w:bookmarkEnd w:id="0"/>
      </w:tr>
      <w:tr w:rsidR="002200E5" w:rsidRPr="00F80786" w14:paraId="6CBB9673" w14:textId="77777777" w:rsidTr="00750702">
        <w:tc>
          <w:tcPr>
            <w:tcW w:w="10098" w:type="dxa"/>
            <w:gridSpan w:val="2"/>
            <w:shd w:val="clear" w:color="auto" w:fill="C0C0C0"/>
          </w:tcPr>
          <w:p w14:paraId="320B0B41" w14:textId="77777777" w:rsidR="002200E5" w:rsidRPr="00F80786" w:rsidRDefault="002200E5" w:rsidP="00750702">
            <w:pPr>
              <w:ind w:right="-18"/>
              <w:rPr>
                <w:sz w:val="10"/>
                <w:szCs w:val="10"/>
              </w:rPr>
            </w:pPr>
          </w:p>
        </w:tc>
      </w:tr>
      <w:tr w:rsidR="008F1342" w14:paraId="49E84B9D" w14:textId="77777777">
        <w:tc>
          <w:tcPr>
            <w:tcW w:w="1818" w:type="dxa"/>
          </w:tcPr>
          <w:p w14:paraId="08AA0C86" w14:textId="07C80D6D" w:rsidR="008F1342" w:rsidRPr="00DE441A" w:rsidRDefault="00BC3B2D" w:rsidP="00750702">
            <w:pPr>
              <w:ind w:right="-80"/>
            </w:pPr>
            <w:r>
              <w:t>March 9</w:t>
            </w:r>
            <w:r w:rsidR="008F1342" w:rsidRPr="00DE441A">
              <w:rPr>
                <w:vertAlign w:val="superscript"/>
              </w:rPr>
              <w:t>th</w:t>
            </w:r>
            <w:r w:rsidR="008F1342" w:rsidRPr="00DE441A">
              <w:t xml:space="preserve"> </w:t>
            </w:r>
          </w:p>
          <w:p w14:paraId="32CE6030" w14:textId="3A5EAD61" w:rsidR="008F1342" w:rsidRPr="00DE441A" w:rsidRDefault="0093464A" w:rsidP="00750702">
            <w:pPr>
              <w:ind w:right="-80"/>
            </w:pPr>
            <w:r>
              <w:t>morning</w:t>
            </w:r>
            <w:r w:rsidRPr="00DE441A">
              <w:t xml:space="preserve"> </w:t>
            </w:r>
          </w:p>
        </w:tc>
        <w:tc>
          <w:tcPr>
            <w:tcW w:w="8280" w:type="dxa"/>
          </w:tcPr>
          <w:p w14:paraId="593D043B" w14:textId="77777777" w:rsidR="008F1342" w:rsidRPr="00DE441A" w:rsidRDefault="008F1342" w:rsidP="008F1342">
            <w:pPr>
              <w:ind w:right="-18"/>
            </w:pPr>
            <w:r w:rsidRPr="00DE441A">
              <w:rPr>
                <w:b/>
              </w:rPr>
              <w:t>Synthesis and Implications of Assessment in Middle &amp; High Schools</w:t>
            </w:r>
            <w:r w:rsidRPr="00DE441A">
              <w:t xml:space="preserve">    </w:t>
            </w:r>
          </w:p>
          <w:p w14:paraId="14D825CD" w14:textId="77777777" w:rsidR="008F1342" w:rsidRPr="00DE441A" w:rsidRDefault="008F1342" w:rsidP="008F1342">
            <w:pPr>
              <w:ind w:right="-18"/>
            </w:pPr>
            <w:r w:rsidRPr="00DE441A">
              <w:t xml:space="preserve">What have we learned?  </w:t>
            </w:r>
          </w:p>
          <w:p w14:paraId="432EDF32" w14:textId="77777777" w:rsidR="008F1342" w:rsidRPr="00DE441A" w:rsidRDefault="008F1342" w:rsidP="008F1342">
            <w:pPr>
              <w:ind w:right="-18"/>
            </w:pPr>
            <w:r w:rsidRPr="00DE441A">
              <w:t xml:space="preserve">Who Graduates and Who Does Not?  </w:t>
            </w:r>
          </w:p>
          <w:p w14:paraId="78356411" w14:textId="77777777" w:rsidR="008F1342" w:rsidRPr="00DE441A" w:rsidRDefault="008F1342" w:rsidP="008F1342">
            <w:pPr>
              <w:ind w:right="-18"/>
            </w:pPr>
            <w:r w:rsidRPr="00DE441A">
              <w:t>Searching the OSPI database</w:t>
            </w:r>
          </w:p>
          <w:p w14:paraId="324CDDDE" w14:textId="334CD763" w:rsidR="008F1342" w:rsidRPr="00DE441A" w:rsidRDefault="008F1342" w:rsidP="008F1342">
            <w:pPr>
              <w:ind w:right="-18"/>
            </w:pPr>
            <w:r w:rsidRPr="00DE441A">
              <w:t xml:space="preserve">Course Evaluation.  </w:t>
            </w:r>
          </w:p>
        </w:tc>
      </w:tr>
      <w:tr w:rsidR="008F1342" w14:paraId="4AA036BF" w14:textId="77777777" w:rsidTr="007217E7">
        <w:tc>
          <w:tcPr>
            <w:tcW w:w="1818" w:type="dxa"/>
          </w:tcPr>
          <w:p w14:paraId="1310A814" w14:textId="77777777" w:rsidR="008F1342" w:rsidRPr="00DE441A" w:rsidRDefault="008F1342" w:rsidP="007217E7">
            <w:pPr>
              <w:ind w:right="-80"/>
            </w:pPr>
            <w:r w:rsidRPr="00DE441A">
              <w:t>Learning Targets</w:t>
            </w:r>
          </w:p>
          <w:p w14:paraId="010CCA41" w14:textId="5D0DC357" w:rsidR="008F1342" w:rsidRPr="00DE441A" w:rsidRDefault="008F1342" w:rsidP="007217E7">
            <w:pPr>
              <w:ind w:right="-80"/>
            </w:pPr>
            <w:r w:rsidRPr="00DE441A">
              <w:t xml:space="preserve">Session </w:t>
            </w:r>
            <w:r w:rsidRPr="00DE441A">
              <w:rPr>
                <w:sz w:val="36"/>
              </w:rPr>
              <w:t>1</w:t>
            </w:r>
            <w:r w:rsidR="00BC3B2D">
              <w:rPr>
                <w:sz w:val="36"/>
              </w:rPr>
              <w:t>0</w:t>
            </w:r>
          </w:p>
        </w:tc>
        <w:tc>
          <w:tcPr>
            <w:tcW w:w="8280" w:type="dxa"/>
          </w:tcPr>
          <w:p w14:paraId="62B7E1EC" w14:textId="29D4A262" w:rsidR="008F1342" w:rsidRPr="00DE441A" w:rsidRDefault="008F1342" w:rsidP="007217E7">
            <w:pPr>
              <w:ind w:right="-18"/>
            </w:pPr>
            <w:r w:rsidRPr="00DE441A">
              <w:t xml:space="preserve">1. Develop understanding of factors associated with success and failure in K-12 education as related to assessment (Concept);  </w:t>
            </w:r>
          </w:p>
          <w:p w14:paraId="4363116C" w14:textId="0889B0D1" w:rsidR="008F1342" w:rsidRPr="00DE441A" w:rsidRDefault="008F1342" w:rsidP="007217E7">
            <w:pPr>
              <w:ind w:right="-18"/>
            </w:pPr>
            <w:r w:rsidRPr="00DE441A">
              <w:t>2. Develop ability to search OSPI database of assessment metrics (</w:t>
            </w:r>
            <w:r w:rsidRPr="00DE441A">
              <w:rPr>
                <w:sz w:val="20"/>
              </w:rPr>
              <w:t xml:space="preserve">Introduced Skill). </w:t>
            </w:r>
          </w:p>
        </w:tc>
      </w:tr>
    </w:tbl>
    <w:p w14:paraId="761C7053" w14:textId="2550F747" w:rsidR="007062F4" w:rsidRDefault="00BC3B2D" w:rsidP="00E82B67">
      <w:pPr>
        <w:ind w:right="-8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F44AA6F" wp14:editId="13BDDC5A">
            <wp:simplePos x="0" y="0"/>
            <wp:positionH relativeFrom="column">
              <wp:posOffset>5880735</wp:posOffset>
            </wp:positionH>
            <wp:positionV relativeFrom="paragraph">
              <wp:posOffset>201295</wp:posOffset>
            </wp:positionV>
            <wp:extent cx="1027432" cy="1230980"/>
            <wp:effectExtent l="0" t="0" r="0" b="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2" cy="12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62F4" w:rsidSect="00E82B67">
      <w:headerReference w:type="default" r:id="rId8"/>
      <w:pgSz w:w="12240" w:h="15840"/>
      <w:pgMar w:top="1260" w:right="810" w:bottom="1026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74377" w14:textId="77777777" w:rsidR="00AB72F8" w:rsidRDefault="00AB72F8">
      <w:r>
        <w:separator/>
      </w:r>
    </w:p>
  </w:endnote>
  <w:endnote w:type="continuationSeparator" w:id="0">
    <w:p w14:paraId="00403AF4" w14:textId="77777777" w:rsidR="00AB72F8" w:rsidRDefault="00AB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314F7" w14:textId="77777777" w:rsidR="00AB72F8" w:rsidRDefault="00AB72F8">
      <w:r>
        <w:separator/>
      </w:r>
    </w:p>
  </w:footnote>
  <w:footnote w:type="continuationSeparator" w:id="0">
    <w:p w14:paraId="36D91779" w14:textId="77777777" w:rsidR="00AB72F8" w:rsidRDefault="00AB72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21402" w14:textId="256EA324" w:rsidR="007062F4" w:rsidRPr="00E82B67" w:rsidRDefault="007062F4">
    <w:pPr>
      <w:pStyle w:val="Header"/>
      <w:rPr>
        <w:b/>
        <w:color w:val="548DD4" w:themeColor="text2" w:themeTint="99"/>
      </w:rPr>
    </w:pPr>
    <w:r w:rsidRPr="00E82B67">
      <w:rPr>
        <w:b/>
        <w:color w:val="548DD4" w:themeColor="text2" w:themeTint="99"/>
      </w:rPr>
      <w:t>TEED 502</w:t>
    </w:r>
    <w:r w:rsidR="008C7622">
      <w:rPr>
        <w:b/>
        <w:color w:val="548DD4" w:themeColor="text2" w:themeTint="99"/>
      </w:rPr>
      <w:t>2 Assessment Strand - Winter,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C0A8F"/>
    <w:multiLevelType w:val="hybridMultilevel"/>
    <w:tmpl w:val="61347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C"/>
    <w:rsid w:val="00010A1D"/>
    <w:rsid w:val="00024364"/>
    <w:rsid w:val="000518A9"/>
    <w:rsid w:val="000542A2"/>
    <w:rsid w:val="00060EFB"/>
    <w:rsid w:val="00092D4E"/>
    <w:rsid w:val="000E13EE"/>
    <w:rsid w:val="000F3625"/>
    <w:rsid w:val="00101420"/>
    <w:rsid w:val="00126C95"/>
    <w:rsid w:val="00176051"/>
    <w:rsid w:val="001A6810"/>
    <w:rsid w:val="001E4CB0"/>
    <w:rsid w:val="001E7788"/>
    <w:rsid w:val="002200E5"/>
    <w:rsid w:val="00276D21"/>
    <w:rsid w:val="002850A1"/>
    <w:rsid w:val="002A22F3"/>
    <w:rsid w:val="002F7AEC"/>
    <w:rsid w:val="00327544"/>
    <w:rsid w:val="003547DD"/>
    <w:rsid w:val="00354F5E"/>
    <w:rsid w:val="003A6251"/>
    <w:rsid w:val="003B13CF"/>
    <w:rsid w:val="003B4469"/>
    <w:rsid w:val="003F199A"/>
    <w:rsid w:val="00430ACD"/>
    <w:rsid w:val="00447FD5"/>
    <w:rsid w:val="00466DC2"/>
    <w:rsid w:val="004802F0"/>
    <w:rsid w:val="004962A6"/>
    <w:rsid w:val="004A6FC0"/>
    <w:rsid w:val="004C3559"/>
    <w:rsid w:val="004C71A6"/>
    <w:rsid w:val="004E65BB"/>
    <w:rsid w:val="005007B9"/>
    <w:rsid w:val="00502192"/>
    <w:rsid w:val="00512E33"/>
    <w:rsid w:val="005337AA"/>
    <w:rsid w:val="005373B1"/>
    <w:rsid w:val="00584955"/>
    <w:rsid w:val="005A0B4D"/>
    <w:rsid w:val="005C328B"/>
    <w:rsid w:val="005F079D"/>
    <w:rsid w:val="00624947"/>
    <w:rsid w:val="00636990"/>
    <w:rsid w:val="00651A57"/>
    <w:rsid w:val="006737E4"/>
    <w:rsid w:val="00684E57"/>
    <w:rsid w:val="006965EE"/>
    <w:rsid w:val="006B4EB4"/>
    <w:rsid w:val="006C64A3"/>
    <w:rsid w:val="007062F4"/>
    <w:rsid w:val="007315B1"/>
    <w:rsid w:val="00734F5C"/>
    <w:rsid w:val="00750702"/>
    <w:rsid w:val="007807F9"/>
    <w:rsid w:val="007F2B36"/>
    <w:rsid w:val="00835B49"/>
    <w:rsid w:val="008769D3"/>
    <w:rsid w:val="00877014"/>
    <w:rsid w:val="0088258C"/>
    <w:rsid w:val="008B4FE8"/>
    <w:rsid w:val="008C7622"/>
    <w:rsid w:val="008E71FC"/>
    <w:rsid w:val="008F1342"/>
    <w:rsid w:val="009023E3"/>
    <w:rsid w:val="00903F1F"/>
    <w:rsid w:val="0093464A"/>
    <w:rsid w:val="00984BE8"/>
    <w:rsid w:val="00992F4C"/>
    <w:rsid w:val="009A4A7C"/>
    <w:rsid w:val="009B2176"/>
    <w:rsid w:val="009B364C"/>
    <w:rsid w:val="009E3907"/>
    <w:rsid w:val="00A206A7"/>
    <w:rsid w:val="00A62BCB"/>
    <w:rsid w:val="00AB2E52"/>
    <w:rsid w:val="00AB72F8"/>
    <w:rsid w:val="00AC003E"/>
    <w:rsid w:val="00AF4D19"/>
    <w:rsid w:val="00B42B57"/>
    <w:rsid w:val="00B47107"/>
    <w:rsid w:val="00B55CFF"/>
    <w:rsid w:val="00BC3B2D"/>
    <w:rsid w:val="00C03562"/>
    <w:rsid w:val="00C061AC"/>
    <w:rsid w:val="00C11FBF"/>
    <w:rsid w:val="00CB54B1"/>
    <w:rsid w:val="00D72361"/>
    <w:rsid w:val="00D87003"/>
    <w:rsid w:val="00DC4C2A"/>
    <w:rsid w:val="00DE441A"/>
    <w:rsid w:val="00E13DB3"/>
    <w:rsid w:val="00E159B6"/>
    <w:rsid w:val="00E22334"/>
    <w:rsid w:val="00E37F54"/>
    <w:rsid w:val="00E616EB"/>
    <w:rsid w:val="00E64410"/>
    <w:rsid w:val="00E67EE1"/>
    <w:rsid w:val="00E710DA"/>
    <w:rsid w:val="00E7372F"/>
    <w:rsid w:val="00E82B67"/>
    <w:rsid w:val="00E84176"/>
    <w:rsid w:val="00EA665C"/>
    <w:rsid w:val="00EE1F0A"/>
    <w:rsid w:val="00F5619E"/>
    <w:rsid w:val="00F80786"/>
    <w:rsid w:val="00FA7642"/>
    <w:rsid w:val="00FC45FB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5F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665C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A665C"/>
    <w:pPr>
      <w:ind w:right="-8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3F1F"/>
    <w:rPr>
      <w:rFonts w:ascii="Times" w:hAnsi="Times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684E5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1F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rsid w:val="00684E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E57"/>
    <w:rPr>
      <w:rFonts w:ascii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684E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E57"/>
    <w:rPr>
      <w:rFonts w:ascii="Times" w:hAnsi="Times" w:cs="Times New Roman"/>
      <w:sz w:val="24"/>
    </w:rPr>
  </w:style>
  <w:style w:type="table" w:styleId="TableGrid">
    <w:name w:val="Table Grid"/>
    <w:basedOn w:val="TableNormal"/>
    <w:uiPriority w:val="9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834</Words>
  <Characters>4755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dc:description/>
  <cp:lastModifiedBy>Roddy, Mark</cp:lastModifiedBy>
  <cp:revision>7</cp:revision>
  <cp:lastPrinted>2018-01-05T17:50:00Z</cp:lastPrinted>
  <dcterms:created xsi:type="dcterms:W3CDTF">2017-12-15T20:53:00Z</dcterms:created>
  <dcterms:modified xsi:type="dcterms:W3CDTF">2018-01-05T17:51:00Z</dcterms:modified>
</cp:coreProperties>
</file>